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9CA" w:rsidRDefault="004752F2">
      <w:r w:rsidRPr="00EC4460">
        <w:rPr>
          <w:rFonts w:ascii="Arial" w:eastAsia="Times New Roman" w:hAnsi="Arial" w:cs="Arial"/>
          <w:color w:val="383838"/>
          <w:sz w:val="24"/>
          <w:szCs w:val="24"/>
          <w:shd w:val="clear" w:color="auto" w:fill="F9F9F9"/>
          <w:lang w:eastAsia="ru-RU"/>
        </w:rPr>
        <w:t>Работы в квартирах завершены</w:t>
      </w:r>
      <w:bookmarkStart w:id="0" w:name="_GoBack"/>
      <w:bookmarkEnd w:id="0"/>
    </w:p>
    <w:sectPr w:rsidR="002129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2F2"/>
    <w:rsid w:val="002129CA"/>
    <w:rsid w:val="00475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E1908F-FCB8-4A58-B889-B1A2819CB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Лапко Елена Анатольевна</dc:creator>
  <cp:keywords/>
  <dc:description/>
  <cp:lastModifiedBy>Лапко Елена Анатольевна</cp:lastModifiedBy>
  <cp:revision>1</cp:revision>
  <dcterms:created xsi:type="dcterms:W3CDTF">2022-04-19T14:16:00Z</dcterms:created>
  <dcterms:modified xsi:type="dcterms:W3CDTF">2022-04-19T14:16:00Z</dcterms:modified>
</cp:coreProperties>
</file>